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3377DCBE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2F3198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95BBB83" w14:textId="48F133DE" w:rsidR="000348ED" w:rsidRPr="0025258A" w:rsidRDefault="00C16FEF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ENG15</w:t>
            </w:r>
            <w:r w:rsidR="00AD4CDE" w:rsidRPr="00AD4CDE">
              <w:rPr>
                <w:rFonts w:ascii="Calibri" w:hAnsi="Calibri"/>
              </w:rPr>
              <w:t>-</w:t>
            </w:r>
            <w:r w:rsidR="00F87CCA">
              <w:rPr>
                <w:rFonts w:ascii="Calibri" w:hAnsi="Calibri"/>
              </w:rPr>
              <w:t>X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Y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Z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2F7660D8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2F3198">
              <w:rPr>
                <w:rFonts w:ascii="Calibri" w:hAnsi="Calibri"/>
              </w:rPr>
              <w:t>ENAV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B53672B" w14:textId="68E82A70" w:rsidR="000348ED" w:rsidRPr="0025258A" w:rsidRDefault="00C16FEF" w:rsidP="00C16FE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03</w:t>
            </w:r>
            <w:r w:rsidR="00F87C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Mar</w:t>
            </w:r>
            <w:r w:rsidR="00F87CCA">
              <w:rPr>
                <w:rFonts w:ascii="Calibri" w:hAnsi="Calibri"/>
              </w:rPr>
              <w:t>. 2</w:t>
            </w:r>
            <w:r>
              <w:rPr>
                <w:rFonts w:ascii="Calibri" w:hAnsi="Calibri"/>
              </w:rPr>
              <w:t>2</w:t>
            </w:r>
          </w:p>
        </w:tc>
      </w:tr>
    </w:tbl>
    <w:p w14:paraId="1A461288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0D41A57B" w14:textId="251B5EE5" w:rsidR="000348ED" w:rsidRPr="00E66034" w:rsidRDefault="00482A6F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Amendments to draft IALA input to IMO on future WRC comments related to VDES R-Mode and digital VHF Communications</w:t>
      </w:r>
    </w:p>
    <w:p w14:paraId="2A760A65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14A6805" w14:textId="5C9A395A" w:rsidR="00CA72C5" w:rsidRDefault="00CA72C5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</w:t>
      </w:r>
      <w:r w:rsidR="002F3198">
        <w:rPr>
          <w:rFonts w:asciiTheme="minorHAnsi" w:hAnsiTheme="minorHAnsi" w:cstheme="minorHAnsi"/>
          <w:lang w:eastAsia="de-DE"/>
        </w:rPr>
        <w:t>ENAV</w:t>
      </w:r>
      <w:r>
        <w:rPr>
          <w:rFonts w:asciiTheme="minorHAnsi" w:hAnsiTheme="minorHAnsi" w:cstheme="minorHAnsi"/>
          <w:lang w:eastAsia="de-DE"/>
        </w:rPr>
        <w:t xml:space="preserve"> Committee </w:t>
      </w:r>
      <w:r w:rsidR="002F3198">
        <w:rPr>
          <w:rFonts w:asciiTheme="minorHAnsi" w:hAnsiTheme="minorHAnsi" w:cstheme="minorHAnsi"/>
          <w:lang w:eastAsia="de-DE"/>
        </w:rPr>
        <w:t xml:space="preserve">is preparing a draft IALA paper </w:t>
      </w:r>
      <w:r w:rsidR="00482A6F">
        <w:rPr>
          <w:rFonts w:asciiTheme="minorHAnsi" w:hAnsiTheme="minorHAnsi" w:cstheme="minorHAnsi"/>
          <w:lang w:eastAsia="de-DE"/>
        </w:rPr>
        <w:t xml:space="preserve">to invite the IMO to strengthen its position </w:t>
      </w:r>
      <w:r w:rsidR="0046148F">
        <w:rPr>
          <w:rFonts w:asciiTheme="minorHAnsi" w:hAnsiTheme="minorHAnsi" w:cstheme="minorHAnsi"/>
          <w:lang w:eastAsia="de-DE"/>
        </w:rPr>
        <w:t>on VHF Data Exchange System (VDES) and digital VHF communications within its input to the next world radio congress (WRC-23).</w:t>
      </w:r>
    </w:p>
    <w:p w14:paraId="10F7CBCF" w14:textId="590F1F3F" w:rsidR="0046148F" w:rsidRDefault="0046148F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ENAV Committee sought input from the ENG Committee on this draft.  The ENG Committee reviewed the latest draft wording and offers suggested amendments within document </w:t>
      </w:r>
      <w:r w:rsidR="001236F3" w:rsidRPr="001236F3">
        <w:rPr>
          <w:rFonts w:asciiTheme="minorHAnsi" w:hAnsiTheme="minorHAnsi" w:cstheme="minorHAnsi"/>
          <w:lang w:eastAsia="de-DE"/>
        </w:rPr>
        <w:t>ENG15-12.3.6</w:t>
      </w:r>
      <w:r w:rsidR="001236F3">
        <w:rPr>
          <w:rFonts w:asciiTheme="minorHAnsi" w:hAnsiTheme="minorHAnsi" w:cstheme="minorHAnsi"/>
          <w:lang w:eastAsia="de-DE"/>
        </w:rPr>
        <w:t>.</w:t>
      </w:r>
    </w:p>
    <w:p w14:paraId="168D0400" w14:textId="4172A9BD" w:rsidR="009F5C36" w:rsidRPr="009B31F7" w:rsidRDefault="00AA76C0" w:rsidP="009B31F7">
      <w:pPr>
        <w:pStyle w:val="Heading1"/>
      </w:pPr>
      <w:r w:rsidRPr="009B31F7">
        <w:t>Action requested</w:t>
      </w:r>
    </w:p>
    <w:p w14:paraId="1CDF5EC5" w14:textId="78EE33DC" w:rsidR="00630F7F" w:rsidRPr="001B2748" w:rsidRDefault="0046148F" w:rsidP="00213863">
      <w:pPr>
        <w:pStyle w:val="BodyText"/>
      </w:pPr>
      <w:r>
        <w:t>The ENAV</w:t>
      </w:r>
      <w:r w:rsidR="00213863">
        <w:t xml:space="preserve"> Committee is </w:t>
      </w:r>
      <w:r>
        <w:t>invited</w:t>
      </w:r>
      <w:r w:rsidR="00213863">
        <w:t xml:space="preserve"> to consider </w:t>
      </w:r>
      <w:r>
        <w:t>suggested amendments</w:t>
      </w:r>
      <w:r w:rsidR="00D171D9">
        <w:t xml:space="preserve"> tracked in </w:t>
      </w:r>
      <w:r w:rsidR="001236F3" w:rsidRPr="001236F3">
        <w:t>ENG15-12.3.6</w:t>
      </w:r>
      <w:r w:rsidR="00213863" w:rsidRPr="00213863">
        <w:t>, as appropriate.</w:t>
      </w:r>
    </w:p>
    <w:sectPr w:rsidR="00630F7F" w:rsidRPr="001B2748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C7A5" w14:textId="77777777" w:rsidR="00061B5F" w:rsidRDefault="00061B5F" w:rsidP="00002906">
      <w:r>
        <w:separator/>
      </w:r>
    </w:p>
  </w:endnote>
  <w:endnote w:type="continuationSeparator" w:id="0">
    <w:p w14:paraId="1EDC0693" w14:textId="77777777" w:rsidR="00061B5F" w:rsidRDefault="00061B5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91B" w14:textId="622B39F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214D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34A90" w14:textId="77777777" w:rsidR="00061B5F" w:rsidRDefault="00061B5F" w:rsidP="00002906">
      <w:r>
        <w:separator/>
      </w:r>
    </w:p>
  </w:footnote>
  <w:footnote w:type="continuationSeparator" w:id="0">
    <w:p w14:paraId="4753E356" w14:textId="77777777" w:rsidR="00061B5F" w:rsidRDefault="00061B5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E707" w14:textId="77777777" w:rsidR="00073774" w:rsidRDefault="00DA7976">
    <w:pPr>
      <w:pStyle w:val="Header"/>
    </w:pPr>
    <w:r>
      <w:rPr>
        <w:noProof/>
        <w:lang w:val="en-GB" w:eastAsia="en-GB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61B5F"/>
    <w:rsid w:val="00073774"/>
    <w:rsid w:val="000764A4"/>
    <w:rsid w:val="00090DFD"/>
    <w:rsid w:val="000A0965"/>
    <w:rsid w:val="000A5A01"/>
    <w:rsid w:val="00101634"/>
    <w:rsid w:val="001236F3"/>
    <w:rsid w:val="00135447"/>
    <w:rsid w:val="00152273"/>
    <w:rsid w:val="001A654A"/>
    <w:rsid w:val="001B2748"/>
    <w:rsid w:val="001C74CF"/>
    <w:rsid w:val="001F51EB"/>
    <w:rsid w:val="00213863"/>
    <w:rsid w:val="0025258A"/>
    <w:rsid w:val="002A1F3C"/>
    <w:rsid w:val="002F3198"/>
    <w:rsid w:val="002F46A6"/>
    <w:rsid w:val="003942FF"/>
    <w:rsid w:val="0039583C"/>
    <w:rsid w:val="003D55DD"/>
    <w:rsid w:val="003E1831"/>
    <w:rsid w:val="003E19E8"/>
    <w:rsid w:val="00424954"/>
    <w:rsid w:val="0046148F"/>
    <w:rsid w:val="00482A6F"/>
    <w:rsid w:val="00484B6B"/>
    <w:rsid w:val="004A1B46"/>
    <w:rsid w:val="004C1386"/>
    <w:rsid w:val="004C220D"/>
    <w:rsid w:val="004D28CB"/>
    <w:rsid w:val="005214D4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F13DD"/>
    <w:rsid w:val="00902AA4"/>
    <w:rsid w:val="00917084"/>
    <w:rsid w:val="00960B9E"/>
    <w:rsid w:val="009829D6"/>
    <w:rsid w:val="009B31F7"/>
    <w:rsid w:val="009D19D3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16FEF"/>
    <w:rsid w:val="00CA04AF"/>
    <w:rsid w:val="00CA72C5"/>
    <w:rsid w:val="00CF3661"/>
    <w:rsid w:val="00D171D9"/>
    <w:rsid w:val="00D42058"/>
    <w:rsid w:val="00D50554"/>
    <w:rsid w:val="00D6091B"/>
    <w:rsid w:val="00D67E4A"/>
    <w:rsid w:val="00DA7976"/>
    <w:rsid w:val="00DF6448"/>
    <w:rsid w:val="00E24DBE"/>
    <w:rsid w:val="00E401AE"/>
    <w:rsid w:val="00E41E3D"/>
    <w:rsid w:val="00E66034"/>
    <w:rsid w:val="00E93C9B"/>
    <w:rsid w:val="00EB7C5E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6CFCCA-E862-4E1D-8868-1DA9A2803031}"/>
</file>

<file path=customXml/itemProps2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2006-10-19T10:49:00Z</cp:lastPrinted>
  <dcterms:created xsi:type="dcterms:W3CDTF">2022-03-11T11:31:00Z</dcterms:created>
  <dcterms:modified xsi:type="dcterms:W3CDTF">2022-03-11T14:45:00Z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  <property fmtid="{D5CDD505-2E9C-101B-9397-08002B2CF9AE}" pid="4" name="MediaServiceImageTags">
    <vt:lpwstr/>
  </property>
</Properties>
</file>